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>Кра</w:t>
      </w:r>
      <w:bookmarkStart w:id="0" w:name="_GoBack"/>
      <w:bookmarkEnd w:id="0"/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>сноярский край</w:t>
      </w:r>
    </w:p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>Маганский сельский  Совет депутатов</w:t>
      </w:r>
    </w:p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C95247" w:rsidRPr="00C95247" w:rsidRDefault="00C95247" w:rsidP="00612E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5247" w:rsidRPr="00C95247" w:rsidRDefault="00C95247" w:rsidP="00612E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5247" w:rsidRPr="00C95247" w:rsidRDefault="00C95247" w:rsidP="00612E5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371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717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41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с.  Маганск                                № </w:t>
      </w:r>
      <w:r w:rsidR="00453717">
        <w:rPr>
          <w:rFonts w:ascii="Times New Roman" w:eastAsia="Times New Roman" w:hAnsi="Times New Roman"/>
          <w:sz w:val="28"/>
          <w:szCs w:val="28"/>
          <w:lang w:eastAsia="ru-RU"/>
        </w:rPr>
        <w:t>43-3Рнв</w:t>
      </w:r>
    </w:p>
    <w:p w:rsidR="00C95247" w:rsidRPr="00C95247" w:rsidRDefault="00C95247" w:rsidP="0061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453717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муниципальному образованию </w:t>
      </w:r>
      <w:r w:rsidR="00453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район части полномочий </w:t>
      </w:r>
      <w:r>
        <w:rPr>
          <w:rFonts w:ascii="Times New Roman" w:hAnsi="Times New Roman"/>
          <w:sz w:val="28"/>
          <w:szCs w:val="28"/>
        </w:rPr>
        <w:t>по техническому обслуживанию</w:t>
      </w:r>
      <w:r w:rsidR="00453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культуры</w:t>
      </w:r>
    </w:p>
    <w:p w:rsidR="00C95247" w:rsidRPr="00C95247" w:rsidRDefault="00C95247" w:rsidP="00C95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На основании  ст. 14  Федерального закона от 06.10.2003 №131-ФЗ «Об общих принципах организации местного самоуправления в Российской Федерации», Перечня поручений №25ГП Губернатора Красноярского края по итогам совещания по вопросам повышения заработной платы от 04 марта 2017 г., в  целях выполнения Указа Президента Российской Федерации от 07.05.2012 №957 «О мероприятиях по реализации государственной социальной политики», Маганский  сельский Совет депутатов РЕШИЛ:</w:t>
      </w:r>
      <w:proofErr w:type="gramEnd"/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Передать  муниципальному</w:t>
      </w: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образованию Березовский район</w:t>
      </w: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полномочий муниципального образования Маганский сельсовет </w:t>
      </w:r>
      <w:r>
        <w:rPr>
          <w:rFonts w:ascii="Times New Roman" w:hAnsi="Times New Roman"/>
          <w:sz w:val="28"/>
          <w:szCs w:val="28"/>
        </w:rPr>
        <w:t>по техническому обслуживанию в области культуры.</w:t>
      </w: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   2. Утвердить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C95247">
        <w:rPr>
          <w:rFonts w:ascii="Times New Roman" w:hAnsi="Times New Roman"/>
          <w:sz w:val="28"/>
          <w:szCs w:val="28"/>
        </w:rPr>
        <w:t xml:space="preserve"> между администрацией Маганского сельсовета и администрацией Березовского района о передаче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части полномочий муниципального образования Маганский сельсовет по  техническому обслуживанию в области</w:t>
      </w:r>
      <w:r w:rsidR="00612E5E">
        <w:rPr>
          <w:rFonts w:ascii="Times New Roman" w:hAnsi="Times New Roman"/>
          <w:sz w:val="28"/>
          <w:szCs w:val="28"/>
        </w:rPr>
        <w:t xml:space="preserve"> культуры</w:t>
      </w:r>
      <w:r w:rsidRPr="00C95247">
        <w:rPr>
          <w:rFonts w:ascii="Times New Roman" w:hAnsi="Times New Roman"/>
          <w:sz w:val="28"/>
          <w:szCs w:val="28"/>
        </w:rPr>
        <w:t>.</w:t>
      </w: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    3. Поручить администрации Маганского сельсовета заключить с администраций Березовского района соглашения об осуществлении по</w:t>
      </w:r>
      <w:r w:rsidR="00612E5E">
        <w:rPr>
          <w:rFonts w:ascii="Times New Roman" w:hAnsi="Times New Roman"/>
          <w:sz w:val="28"/>
          <w:szCs w:val="28"/>
        </w:rPr>
        <w:t>лномочий, указанных в пунктах 2</w:t>
      </w:r>
      <w:r w:rsidRPr="00C95247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C95247" w:rsidRPr="00C95247" w:rsidRDefault="00C95247" w:rsidP="00C952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финансам, бюджету, собственности экономической и налоговой политике.  </w:t>
      </w:r>
    </w:p>
    <w:p w:rsidR="00C95247" w:rsidRPr="00C95247" w:rsidRDefault="00C95247" w:rsidP="00C95247">
      <w:pPr>
        <w:autoSpaceDE w:val="0"/>
        <w:autoSpaceDN w:val="0"/>
        <w:spacing w:after="0" w:line="240" w:lineRule="auto"/>
        <w:ind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 w:cs="Calibri"/>
          <w:sz w:val="28"/>
          <w:szCs w:val="28"/>
        </w:rPr>
        <w:t xml:space="preserve">     5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C95247" w:rsidRPr="00C95247" w:rsidRDefault="00C95247" w:rsidP="00C95247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eastAsia="Times New Roman"/>
          <w:bCs/>
          <w:i/>
          <w:iCs/>
          <w:lang w:eastAsia="ru-RU"/>
        </w:rPr>
      </w:pPr>
    </w:p>
    <w:p w:rsidR="00C95247" w:rsidRPr="00C95247" w:rsidRDefault="00C95247" w:rsidP="00C95247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C95247" w:rsidRPr="00C95247" w:rsidRDefault="000E41ED" w:rsidP="00C952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5247" w:rsidRPr="00C9524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95247" w:rsidRPr="00C95247">
        <w:rPr>
          <w:rFonts w:ascii="Times New Roman" w:hAnsi="Times New Roman"/>
          <w:sz w:val="28"/>
          <w:szCs w:val="28"/>
        </w:rPr>
        <w:t xml:space="preserve"> Маганского                                    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612E5E">
        <w:rPr>
          <w:rFonts w:ascii="Times New Roman" w:hAnsi="Times New Roman"/>
          <w:sz w:val="28"/>
          <w:szCs w:val="28"/>
        </w:rPr>
        <w:t xml:space="preserve"> </w:t>
      </w:r>
      <w:r w:rsidR="00C95247" w:rsidRPr="00C95247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</w:t>
      </w:r>
      <w:r w:rsidR="00C95247">
        <w:rPr>
          <w:rFonts w:ascii="Times New Roman" w:hAnsi="Times New Roman"/>
          <w:sz w:val="28"/>
          <w:szCs w:val="28"/>
        </w:rPr>
        <w:t xml:space="preserve">                    </w:t>
      </w:r>
      <w:r w:rsidR="00C95247" w:rsidRPr="00C9524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95247" w:rsidRPr="00C95247" w:rsidRDefault="00C95247" w:rsidP="00C95247">
      <w:pPr>
        <w:spacing w:line="240" w:lineRule="auto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</w:t>
      </w:r>
      <w:r w:rsidR="000E41ED">
        <w:rPr>
          <w:rFonts w:ascii="Times New Roman" w:hAnsi="Times New Roman"/>
          <w:sz w:val="28"/>
          <w:szCs w:val="28"/>
        </w:rPr>
        <w:t xml:space="preserve">                        </w:t>
      </w:r>
      <w:r w:rsidRPr="00C95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1ED">
        <w:rPr>
          <w:rFonts w:ascii="Times New Roman" w:hAnsi="Times New Roman"/>
          <w:sz w:val="28"/>
          <w:szCs w:val="28"/>
        </w:rPr>
        <w:t>Т.Н.Максимихина</w:t>
      </w:r>
      <w:proofErr w:type="spellEnd"/>
      <w:r w:rsidRPr="00C9524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C0C3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А.Г.Ларионов</w:t>
      </w:r>
      <w:proofErr w:type="spellEnd"/>
    </w:p>
    <w:p w:rsidR="00C95247" w:rsidRPr="00C95247" w:rsidRDefault="00C95247" w:rsidP="00C95247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98" w:tblpY="226"/>
        <w:tblW w:w="9408" w:type="dxa"/>
        <w:tblLayout w:type="fixed"/>
        <w:tblLook w:val="0000" w:firstRow="0" w:lastRow="0" w:firstColumn="0" w:lastColumn="0" w:noHBand="0" w:noVBand="0"/>
      </w:tblPr>
      <w:tblGrid>
        <w:gridCol w:w="4782"/>
        <w:gridCol w:w="4626"/>
      </w:tblGrid>
      <w:tr w:rsidR="00612E5E" w:rsidRPr="00AF2F70" w:rsidTr="00612E5E">
        <w:trPr>
          <w:cantSplit/>
          <w:trHeight w:val="620"/>
        </w:trPr>
        <w:tc>
          <w:tcPr>
            <w:tcW w:w="4782" w:type="dxa"/>
          </w:tcPr>
          <w:p w:rsidR="00612E5E" w:rsidRPr="00AF2F70" w:rsidRDefault="00612E5E" w:rsidP="00612E5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Утверждено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Решением  Маганского  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сельского Совета депутатов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«___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Решением Березовского 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районного Совета депутатов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______</w:t>
            </w:r>
          </w:p>
          <w:p w:rsidR="00612E5E" w:rsidRPr="00AF2F70" w:rsidRDefault="00612E5E" w:rsidP="00612E5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5E" w:rsidRPr="00AF2F70" w:rsidTr="00612E5E">
        <w:trPr>
          <w:cantSplit/>
          <w:trHeight w:val="620"/>
        </w:trPr>
        <w:tc>
          <w:tcPr>
            <w:tcW w:w="4782" w:type="dxa"/>
          </w:tcPr>
          <w:p w:rsidR="00612E5E" w:rsidRPr="00AF2F70" w:rsidRDefault="00612E5E" w:rsidP="00612E5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612E5E" w:rsidRPr="00AF2F70" w:rsidRDefault="00612E5E" w:rsidP="00612E5E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610193" w:rsidRPr="00AF2F70" w:rsidRDefault="00610193" w:rsidP="00612E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>СОГЛАШЕНИЕ № ____</w:t>
      </w:r>
    </w:p>
    <w:p w:rsidR="00610193" w:rsidRPr="00AF2F70" w:rsidRDefault="00610193" w:rsidP="00612E5E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proofErr w:type="gramStart"/>
      <w:r w:rsidRPr="00AF2F70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AF2F70">
        <w:rPr>
          <w:rFonts w:ascii="Times New Roman" w:hAnsi="Times New Roman"/>
          <w:b/>
          <w:sz w:val="28"/>
          <w:szCs w:val="28"/>
        </w:rPr>
        <w:t xml:space="preserve"> Маганский                                   сельсовет органам местного самоуправления муниципального образования Березовский район</w:t>
      </w:r>
      <w:r w:rsidRPr="00AF2F70">
        <w:rPr>
          <w:b/>
        </w:rPr>
        <w:t xml:space="preserve"> </w:t>
      </w:r>
      <w:r w:rsidRPr="00AF2F70">
        <w:rPr>
          <w:rFonts w:ascii="Times New Roman" w:hAnsi="Times New Roman"/>
          <w:b/>
          <w:sz w:val="28"/>
          <w:szCs w:val="28"/>
        </w:rPr>
        <w:t>по техническому обслуживанию в области культуры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района Красноярского 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действующая от имени муниципального образования Маганский сельсовет Березовского района, именуемая в дальнейшем «Поселение»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главы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Маганского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A47296" w:rsidRPr="00A47296">
        <w:rPr>
          <w:rFonts w:ascii="Times New Roman" w:eastAsia="Times New Roman" w:hAnsi="Times New Roman"/>
          <w:b/>
          <w:sz w:val="28"/>
          <w:szCs w:val="28"/>
          <w:lang w:eastAsia="ru-RU"/>
        </w:rPr>
        <w:t>Ларионова Андрея Георгиевича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Устава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Березовск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действующая от имени муниципального образования Березовский район, именуемая в дальнейшем «Муниципальный район»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главы района </w:t>
      </w:r>
      <w:proofErr w:type="spellStart"/>
      <w:r w:rsidRPr="00AF2F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Швецова</w:t>
      </w:r>
      <w:proofErr w:type="spellEnd"/>
      <w:r w:rsidRPr="00AF2F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Виктора Андреевича</w:t>
      </w:r>
      <w:proofErr w:type="gramEnd"/>
      <w:r w:rsidRPr="00AF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  основании Устава, с другой стороны, вместе именуемые «Стороны», в соответствии с  Федеральным законом от 6 октября 2003 года № 131-ФЗ  «Об общих принципах организации местного самоуправления в Российской Федерации»,  Федерального закона от 27.05.2014 N 136-ФЗ (последняя редакция)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и Федеральный закон "Об общих принципах организации местного самоуправления в Российской Федерации", Перечня поручений №25ГП Губернатора Красноярского края по итогам совещания по вопросам повышения заработной платы от 04 марта 2017г., в целях выполнения Указа Президента Российской Федерации от 07.05.2012 №957 «О мероприятиях по реализации государственной социальной политики», Уставом Маганского сельсовета, Решением Маганского сельского Совета депутатов от 22.11.2017 № 30-2Р, признавая необходимость</w:t>
      </w:r>
      <w:proofErr w:type="gramEnd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заключили настоящее Соглашение (далее – «Соглашение») о нижеследующем: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>1. Предмет Соглашения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AF2F70">
        <w:rPr>
          <w:rFonts w:ascii="Times New Roman" w:hAnsi="Times New Roman"/>
          <w:sz w:val="28"/>
          <w:szCs w:val="28"/>
        </w:rPr>
        <w:t xml:space="preserve"> передает </w:t>
      </w:r>
      <w:r>
        <w:rPr>
          <w:rFonts w:ascii="Times New Roman" w:hAnsi="Times New Roman"/>
          <w:sz w:val="28"/>
          <w:szCs w:val="28"/>
        </w:rPr>
        <w:t>Муниципальн</w:t>
      </w:r>
      <w:r w:rsidRPr="00AF2F70">
        <w:rPr>
          <w:rFonts w:ascii="Times New Roman" w:hAnsi="Times New Roman"/>
          <w:sz w:val="28"/>
          <w:szCs w:val="28"/>
        </w:rPr>
        <w:t>ому району осуществление части полномочий по организации технического обслуживания в области культуры, а именно: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ab/>
        <w:t>- средства на оплату труда технического персонала</w:t>
      </w:r>
      <w:r>
        <w:rPr>
          <w:rFonts w:ascii="Times New Roman" w:hAnsi="Times New Roman"/>
          <w:sz w:val="28"/>
          <w:szCs w:val="28"/>
        </w:rPr>
        <w:t>,</w:t>
      </w:r>
      <w:r w:rsidRPr="00AF2F70">
        <w:rPr>
          <w:rFonts w:ascii="Times New Roman" w:hAnsi="Times New Roman"/>
          <w:sz w:val="28"/>
          <w:szCs w:val="28"/>
        </w:rPr>
        <w:t xml:space="preserve"> с учетом начислений на заработную плату</w:t>
      </w:r>
      <w:r>
        <w:rPr>
          <w:rFonts w:ascii="Times New Roman" w:hAnsi="Times New Roman"/>
          <w:sz w:val="28"/>
          <w:szCs w:val="28"/>
        </w:rPr>
        <w:t>, в виде межбюджетных трансфертов</w:t>
      </w:r>
      <w:r w:rsidRPr="00AF2F70">
        <w:rPr>
          <w:rFonts w:ascii="Times New Roman" w:hAnsi="Times New Roman"/>
          <w:sz w:val="28"/>
          <w:szCs w:val="28"/>
        </w:rPr>
        <w:t>;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ab/>
        <w:t>1.2</w:t>
      </w:r>
      <w:r>
        <w:rPr>
          <w:rFonts w:ascii="Times New Roman" w:hAnsi="Times New Roman"/>
          <w:sz w:val="28"/>
          <w:szCs w:val="28"/>
        </w:rPr>
        <w:t>.</w:t>
      </w:r>
      <w:r w:rsidRPr="00AF2F70">
        <w:rPr>
          <w:rFonts w:ascii="Times New Roman" w:hAnsi="Times New Roman"/>
          <w:sz w:val="28"/>
          <w:szCs w:val="28"/>
        </w:rPr>
        <w:t xml:space="preserve"> Исполнение полномочий возложено на Муниципальное</w:t>
      </w:r>
      <w:r>
        <w:rPr>
          <w:rFonts w:ascii="Times New Roman" w:hAnsi="Times New Roman"/>
          <w:sz w:val="28"/>
          <w:szCs w:val="28"/>
        </w:rPr>
        <w:t xml:space="preserve"> казенное уч</w:t>
      </w:r>
      <w:r w:rsidRPr="00AF2F70">
        <w:rPr>
          <w:rFonts w:ascii="Times New Roman" w:hAnsi="Times New Roman"/>
          <w:sz w:val="28"/>
          <w:szCs w:val="28"/>
        </w:rPr>
        <w:t>реждение «По транспорту, техническому и хозяйственному обслуживанию муниципальных учреждений».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2.1. Муниципальный район вправе: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требовать от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оселения перечисления межбюджетного трансферта на осуществление полномочий, предусмотренных в пункте 1.1 настоящего Соглашения;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AF2F70">
        <w:rPr>
          <w:rFonts w:ascii="Times New Roman" w:hAnsi="Times New Roman"/>
          <w:sz w:val="28"/>
          <w:szCs w:val="28"/>
        </w:rPr>
        <w:t xml:space="preserve"> Муниципальный район обязан: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расходовать межбюджетный трансферт, передаваемый из бюджета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оселения в бюджет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ежеквартально, не позднее 20 числа месяца, следующего за отчетным периодом, предоставлять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оселению отчетность по осуществлению полномочий по расходованию межбюджетного трансферта, переданного на их осуществление;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предоставлять по запросам органа местного самоуправления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оселения информацию по вопросам осуществления полномочий, предусмотренных в пункте 1.1. настоящего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В случае невозможности надлежащего осуществления части полномочий район сообщает об этом в письменной форме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оселению.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>е</w:t>
      </w:r>
      <w:r w:rsidRPr="00AF2F70">
        <w:rPr>
          <w:rFonts w:ascii="Times New Roman" w:hAnsi="Times New Roman"/>
          <w:sz w:val="28"/>
          <w:szCs w:val="28"/>
        </w:rPr>
        <w:t xml:space="preserve"> рассматривает такое обращение в течение 15 дней </w:t>
      </w:r>
      <w:proofErr w:type="gramStart"/>
      <w:r w:rsidRPr="00AF2F70">
        <w:rPr>
          <w:rFonts w:ascii="Times New Roman" w:hAnsi="Times New Roman"/>
          <w:sz w:val="28"/>
          <w:szCs w:val="28"/>
        </w:rPr>
        <w:t>с даты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2.3. Поселение вправе: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AF2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осуществлением полномочий  и целевым расходованием финансовых средств, переданных на их осуществление;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  обстоятельств, влияющих на определение размера межбюджетных трансфертов;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направлять запросы органам местного самоуправления 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по вопросам осуществления полномочий.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2.4. Поселение обязано: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своевременно и в полном объеме  передавать финансовые средства на осуществление переданных полномочий;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-оказывать консультативную и методическую помощь органам местного самоуправления 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по вопросам осуществления полномочий.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3.1. Для осуществления полномочий, указанных в пункте 1.1. настоящего Соглашения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оселение  из своего бюджета предоставляет  бюджету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0E41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F2F70">
        <w:rPr>
          <w:rFonts w:ascii="Times New Roman" w:hAnsi="Times New Roman"/>
          <w:sz w:val="28"/>
          <w:szCs w:val="28"/>
        </w:rPr>
        <w:t xml:space="preserve">  межбюджет</w:t>
      </w:r>
      <w:r>
        <w:rPr>
          <w:rFonts w:ascii="Times New Roman" w:hAnsi="Times New Roman"/>
          <w:sz w:val="28"/>
          <w:szCs w:val="28"/>
        </w:rPr>
        <w:t xml:space="preserve">ный трансферт в  сумме  </w:t>
      </w:r>
      <w:r w:rsidR="000E41ED">
        <w:rPr>
          <w:rFonts w:ascii="Times New Roman" w:hAnsi="Times New Roman"/>
          <w:sz w:val="28"/>
          <w:szCs w:val="28"/>
        </w:rPr>
        <w:t>836831,86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70">
        <w:rPr>
          <w:rFonts w:ascii="Times New Roman" w:hAnsi="Times New Roman"/>
          <w:sz w:val="28"/>
          <w:szCs w:val="28"/>
        </w:rPr>
        <w:t>(</w:t>
      </w:r>
      <w:r w:rsidR="000E41ED">
        <w:rPr>
          <w:rFonts w:ascii="Times New Roman" w:hAnsi="Times New Roman"/>
          <w:sz w:val="28"/>
          <w:szCs w:val="28"/>
        </w:rPr>
        <w:t>Восемьсот тридцать шесть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E41ED">
        <w:rPr>
          <w:rFonts w:ascii="Times New Roman" w:hAnsi="Times New Roman"/>
          <w:sz w:val="28"/>
          <w:szCs w:val="28"/>
        </w:rPr>
        <w:t>восемьсот тридцать</w:t>
      </w:r>
      <w:r w:rsidR="006B6B02">
        <w:rPr>
          <w:rFonts w:ascii="Times New Roman" w:hAnsi="Times New Roman"/>
          <w:sz w:val="28"/>
          <w:szCs w:val="28"/>
        </w:rPr>
        <w:t xml:space="preserve"> </w:t>
      </w:r>
      <w:r w:rsidR="000E41ED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0E41ED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копеек,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в том числе: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На оплату труда работников -  </w:t>
      </w:r>
      <w:r w:rsidR="000E41ED">
        <w:rPr>
          <w:rFonts w:ascii="Times New Roman" w:hAnsi="Times New Roman"/>
          <w:sz w:val="28"/>
          <w:szCs w:val="28"/>
        </w:rPr>
        <w:t>642728,00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70">
        <w:rPr>
          <w:rFonts w:ascii="Times New Roman" w:hAnsi="Times New Roman"/>
          <w:sz w:val="28"/>
          <w:szCs w:val="28"/>
        </w:rPr>
        <w:t xml:space="preserve"> рублей;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начисления на оплату труда –  </w:t>
      </w:r>
      <w:r w:rsidR="000E41ED">
        <w:rPr>
          <w:rFonts w:ascii="Times New Roman" w:hAnsi="Times New Roman"/>
          <w:sz w:val="28"/>
          <w:szCs w:val="28"/>
        </w:rPr>
        <w:t>194103,86</w:t>
      </w:r>
      <w:r w:rsidRPr="00AF2F70">
        <w:rPr>
          <w:rFonts w:ascii="Times New Roman" w:hAnsi="Times New Roman"/>
          <w:sz w:val="28"/>
          <w:szCs w:val="28"/>
        </w:rPr>
        <w:t xml:space="preserve">  рублей.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F2F70">
        <w:rPr>
          <w:rFonts w:ascii="Times New Roman" w:hAnsi="Times New Roman"/>
          <w:sz w:val="28"/>
          <w:szCs w:val="28"/>
        </w:rPr>
        <w:t>. Межбюджетный трансферт перечисляется</w:t>
      </w:r>
      <w:r>
        <w:rPr>
          <w:rFonts w:ascii="Times New Roman" w:hAnsi="Times New Roman"/>
          <w:sz w:val="28"/>
          <w:szCs w:val="28"/>
        </w:rPr>
        <w:t xml:space="preserve"> Поселением</w:t>
      </w:r>
      <w:r w:rsidRPr="00AF2F70">
        <w:rPr>
          <w:rFonts w:ascii="Times New Roman" w:hAnsi="Times New Roman"/>
          <w:sz w:val="28"/>
          <w:szCs w:val="28"/>
        </w:rPr>
        <w:t xml:space="preserve"> ежемесячно до 3 числа</w:t>
      </w:r>
      <w:r>
        <w:rPr>
          <w:rFonts w:ascii="Times New Roman" w:hAnsi="Times New Roman"/>
          <w:sz w:val="28"/>
          <w:szCs w:val="28"/>
        </w:rPr>
        <w:t xml:space="preserve"> текущего месяца в размере 1/12 части годовой суммы на лицевой счет финансового управления администрации Березовского района 04193005260</w:t>
      </w:r>
      <w:r w:rsidRPr="00AF2F70">
        <w:rPr>
          <w:rFonts w:ascii="Times New Roman" w:hAnsi="Times New Roman"/>
          <w:sz w:val="28"/>
          <w:szCs w:val="28"/>
        </w:rPr>
        <w:t xml:space="preserve">. 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AF2F7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F2F70"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4.1.  Уполномоченный орган местного самоуправления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оселения осуществляет </w:t>
      </w:r>
      <w:proofErr w:type="gramStart"/>
      <w:r w:rsidRPr="00AF2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осуществлением  переданных полномочий и за целевым использованием финансовых средств, переданных для осуществления полномочий в форме получения ежеквартальных отчетов, запросов необходимой информации.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4.2. Ответственность органов местного самоуправления  Березовского района наступает в случае неосуществления  либо ненадлежащего осуществления органами местного самоуправления Березовского района полномочий,  осуществление которых передано в соответствии с настоящим Соглашением. В этом случае органы местного самоуправления  Березовского района уплачивают неустойку в размере 1/300 ставки рефинансирования Центрального Банка России от суммы субвенций за отчетный год, выделяемых из бюджета  поселения на осуществление указанных полномочий.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Органы местного самоуправления  Березовского района несут ответственность за осуществление  полномочий в той мере, в какой эти полномочия обе</w:t>
      </w:r>
      <w:r>
        <w:rPr>
          <w:rFonts w:ascii="Times New Roman" w:hAnsi="Times New Roman"/>
          <w:sz w:val="28"/>
          <w:szCs w:val="28"/>
        </w:rPr>
        <w:t>спечены финансовыми средствами.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4.3. Ответственность органов местного самоуправления поселения возникает в случае </w:t>
      </w:r>
      <w:proofErr w:type="gramStart"/>
      <w:r w:rsidRPr="00AF2F70">
        <w:rPr>
          <w:rFonts w:ascii="Times New Roman" w:hAnsi="Times New Roman"/>
          <w:sz w:val="28"/>
          <w:szCs w:val="28"/>
        </w:rPr>
        <w:t>не исполнения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 или ненадлежащего исполнения  обязанности по финансированию осуществления органами  местного самоуправления  Березовского района переданных полномочий. В этом случае органы местного самоуправления  поселения уплачивают неустойку в размере 1/300 ставки рефинансирования Центрального банка России от суммы субвенций за отчетный год, а также  возмещают району понесенные им убытки, в том числе в части неустойки.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4.4.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5. Срок действия, основания  и порядок прекращения действия соглашения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10193" w:rsidRP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5.1. Настоящее Согл</w:t>
      </w:r>
      <w:r>
        <w:rPr>
          <w:rFonts w:ascii="Times New Roman" w:hAnsi="Times New Roman"/>
          <w:sz w:val="28"/>
          <w:szCs w:val="28"/>
        </w:rPr>
        <w:t xml:space="preserve">ашение заключается на срок с </w:t>
      </w:r>
      <w:r w:rsidRPr="00A100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1.01.202</w:t>
      </w:r>
      <w:r w:rsidR="000E41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по 31.12.202</w:t>
      </w:r>
      <w:r w:rsidR="000E41ED">
        <w:rPr>
          <w:rFonts w:ascii="Times New Roman" w:hAnsi="Times New Roman"/>
          <w:sz w:val="28"/>
          <w:szCs w:val="28"/>
        </w:rPr>
        <w:t>3</w:t>
      </w:r>
      <w:r w:rsidRPr="00AF2F7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AF2F70">
        <w:rPr>
          <w:rFonts w:ascii="Times New Roman" w:hAnsi="Times New Roman"/>
          <w:sz w:val="28"/>
          <w:szCs w:val="28"/>
        </w:rPr>
        <w:t xml:space="preserve"> </w:t>
      </w:r>
    </w:p>
    <w:p w:rsidR="00610193" w:rsidRP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 Действие настоящего Соглашения может быть прекращено досрочно (до истечения срока его действия):</w:t>
      </w:r>
      <w:r w:rsidRPr="00A10003">
        <w:rPr>
          <w:rFonts w:ascii="Times New Roman" w:hAnsi="Times New Roman"/>
          <w:sz w:val="28"/>
          <w:szCs w:val="28"/>
        </w:rPr>
        <w:t xml:space="preserve">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</w:t>
      </w:r>
      <w:r w:rsidRPr="00610193">
        <w:rPr>
          <w:rFonts w:ascii="Times New Roman" w:hAnsi="Times New Roman"/>
          <w:sz w:val="28"/>
          <w:szCs w:val="28"/>
        </w:rPr>
        <w:t>1</w:t>
      </w:r>
      <w:r w:rsidRPr="00AF2F70">
        <w:rPr>
          <w:rFonts w:ascii="Times New Roman" w:hAnsi="Times New Roman"/>
          <w:sz w:val="28"/>
          <w:szCs w:val="28"/>
        </w:rPr>
        <w:t xml:space="preserve">. В судебном порядке на основании решения суда.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</w:t>
      </w:r>
      <w:r w:rsidRPr="00610193">
        <w:rPr>
          <w:rFonts w:ascii="Times New Roman" w:hAnsi="Times New Roman"/>
          <w:sz w:val="28"/>
          <w:szCs w:val="28"/>
        </w:rPr>
        <w:t>2</w:t>
      </w:r>
      <w:r w:rsidRPr="00AF2F70">
        <w:rPr>
          <w:rFonts w:ascii="Times New Roman" w:hAnsi="Times New Roman"/>
          <w:sz w:val="28"/>
          <w:szCs w:val="28"/>
        </w:rPr>
        <w:t>. По взаимному соглашению Сторон, выраженному  в оформленном образом Соглашении о расторжении настоящего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</w:t>
      </w:r>
      <w:r w:rsidRPr="00610193">
        <w:rPr>
          <w:rFonts w:ascii="Times New Roman" w:hAnsi="Times New Roman"/>
          <w:sz w:val="28"/>
          <w:szCs w:val="28"/>
        </w:rPr>
        <w:t>3</w:t>
      </w:r>
      <w:r w:rsidRPr="00AF2F70">
        <w:rPr>
          <w:rFonts w:ascii="Times New Roman" w:hAnsi="Times New Roman"/>
          <w:sz w:val="28"/>
          <w:szCs w:val="28"/>
        </w:rPr>
        <w:t>. В одностороннем порядке в случае: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 или обеих Сторон.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AF2F7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6.2. Внесение изменений и дополнений в настоящее Соглашение осуществляется  путем заключения Сторонами в установленном порядке дополнительных соглашений, являющихся неотъемлемой частью настоящего Соглашения. 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В</w:t>
      </w:r>
      <w:r w:rsidRPr="00AF2F70">
        <w:rPr>
          <w:rFonts w:ascii="Times New Roman" w:hAnsi="Times New Roman"/>
          <w:sz w:val="28"/>
          <w:szCs w:val="28"/>
        </w:rPr>
        <w:t>се уведомления, заявления и сообщения направляются Сторонами в письменной форме.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6.6. Настоящее Соглашение составлено в трех экземплярах, имеющ</w:t>
      </w:r>
      <w:r>
        <w:rPr>
          <w:rFonts w:ascii="Times New Roman" w:hAnsi="Times New Roman"/>
          <w:sz w:val="28"/>
          <w:szCs w:val="28"/>
        </w:rPr>
        <w:t>их одинаковую юридическую силу.</w:t>
      </w:r>
    </w:p>
    <w:p w:rsidR="00610193" w:rsidRPr="003C350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DB">
        <w:rPr>
          <w:rFonts w:ascii="Times New Roman" w:hAnsi="Times New Roman"/>
          <w:b/>
          <w:sz w:val="28"/>
          <w:szCs w:val="28"/>
        </w:rPr>
        <w:t>7. Юридические адреса и реквизиты сторон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Администрация Березовского района       Администрация Маганского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Красноярского края                                   сельсовета Березовского района</w:t>
      </w:r>
    </w:p>
    <w:p w:rsidR="000E41ED" w:rsidRDefault="000E41ED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2404000352                                      Красноярского края</w:t>
      </w:r>
    </w:p>
    <w:p w:rsidR="00F435D4" w:rsidRPr="007414B4" w:rsidRDefault="000E41ED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240401001</w:t>
      </w:r>
      <w:r w:rsidR="00F435D4" w:rsidRPr="007414B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5D4" w:rsidRPr="007414B4">
        <w:rPr>
          <w:rFonts w:ascii="Times New Roman" w:hAnsi="Times New Roman"/>
          <w:sz w:val="28"/>
          <w:szCs w:val="28"/>
        </w:rPr>
        <w:t xml:space="preserve">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Адрес:662520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Адрес:662511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Красноярский край,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Красноярский край,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Березовский район,                                        Березовский район,                                        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4B4">
        <w:rPr>
          <w:rFonts w:ascii="Times New Roman" w:hAnsi="Times New Roman"/>
          <w:sz w:val="28"/>
          <w:szCs w:val="28"/>
        </w:rPr>
        <w:t>пгт</w:t>
      </w:r>
      <w:proofErr w:type="spellEnd"/>
      <w:r w:rsidRPr="007414B4">
        <w:rPr>
          <w:rFonts w:ascii="Times New Roman" w:hAnsi="Times New Roman"/>
          <w:sz w:val="28"/>
          <w:szCs w:val="28"/>
        </w:rPr>
        <w:t xml:space="preserve">. Березовка, </w:t>
      </w:r>
      <w:r w:rsidRPr="007414B4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14B4">
        <w:rPr>
          <w:rFonts w:ascii="Times New Roman" w:hAnsi="Times New Roman"/>
          <w:sz w:val="28"/>
          <w:szCs w:val="28"/>
        </w:rPr>
        <w:t xml:space="preserve"> с. Маганск,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ул. Центральная,19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14B4">
        <w:rPr>
          <w:rFonts w:ascii="Times New Roman" w:hAnsi="Times New Roman"/>
          <w:sz w:val="28"/>
          <w:szCs w:val="28"/>
        </w:rPr>
        <w:t xml:space="preserve"> ул. Лесная, 1А</w:t>
      </w:r>
    </w:p>
    <w:p w:rsidR="00F435D4" w:rsidRDefault="00F435D4" w:rsidP="00F435D4">
      <w:pPr>
        <w:tabs>
          <w:tab w:val="left" w:pos="5387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                                      Банковские реквизиты: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010407105                                                   БИК 010407105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 xml:space="preserve">ОТДЕЛЕНИЕ КРАСНОЯРСК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14CD5">
        <w:rPr>
          <w:rFonts w:ascii="Times New Roman" w:hAnsi="Times New Roman"/>
          <w:sz w:val="28"/>
          <w:szCs w:val="28"/>
        </w:rPr>
        <w:t xml:space="preserve">ОТДЕЛЕНИЕ КРАСНОЯРСК 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>БАНКА РОССИИ//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14CD5">
        <w:rPr>
          <w:rFonts w:ascii="Times New Roman" w:hAnsi="Times New Roman"/>
          <w:sz w:val="28"/>
          <w:szCs w:val="28"/>
        </w:rPr>
        <w:t>БАНКА РОССИИ//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 xml:space="preserve">УФК по Красноярскому краю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14CD5">
        <w:rPr>
          <w:rFonts w:ascii="Times New Roman" w:hAnsi="Times New Roman"/>
          <w:sz w:val="28"/>
          <w:szCs w:val="28"/>
        </w:rPr>
        <w:t xml:space="preserve">УФК по Красноярскому краю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>г. Красноярск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расноярск</w:t>
      </w:r>
      <w:proofErr w:type="spellEnd"/>
    </w:p>
    <w:p w:rsidR="00F435D4" w:rsidRDefault="00F435D4" w:rsidP="00F435D4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D1D">
        <w:rPr>
          <w:rFonts w:ascii="Times New Roman" w:hAnsi="Times New Roman"/>
          <w:sz w:val="28"/>
          <w:szCs w:val="28"/>
        </w:rPr>
        <w:t xml:space="preserve">ЕКС    </w:t>
      </w:r>
      <w:r w:rsidRPr="00954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40102810245370000011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954D1D">
        <w:rPr>
          <w:rFonts w:ascii="Times New Roman" w:hAnsi="Times New Roman"/>
          <w:sz w:val="28"/>
          <w:szCs w:val="28"/>
        </w:rPr>
        <w:t xml:space="preserve">ЕКС    </w:t>
      </w:r>
      <w:r w:rsidRPr="00954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40102810245370000011</w:t>
      </w:r>
    </w:p>
    <w:p w:rsidR="00F435D4" w:rsidRPr="00954D1D" w:rsidRDefault="00F435D4" w:rsidP="00F435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КС      </w:t>
      </w:r>
      <w:r w:rsidRPr="00954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03100643000000011900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КС       </w:t>
      </w:r>
      <w:r w:rsidRPr="00540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03231643046054251900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Красноярскому краю</w:t>
      </w:r>
      <w:r>
        <w:rPr>
          <w:rFonts w:ascii="Times New Roman" w:hAnsi="Times New Roman"/>
          <w:sz w:val="28"/>
          <w:szCs w:val="28"/>
        </w:rPr>
        <w:tab/>
        <w:t xml:space="preserve">                 УФК по Красноярскому краю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(Финансовое управление администрации        (Администрация Маганского</w:t>
      </w:r>
      <w:proofErr w:type="gramEnd"/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л/с 04193005260)            сельсовета л/с 03193005280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2404000169 КПП 240401001                ИНН/КПП 2404000627/ 240401001</w:t>
      </w:r>
    </w:p>
    <w:p w:rsidR="00F435D4" w:rsidRDefault="00F435D4" w:rsidP="00F435D4">
      <w:pPr>
        <w:tabs>
          <w:tab w:val="center" w:pos="496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ОКТМО 04605000                                               ОКТМО 04605425                             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Код бюджетной классификации доходов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89120240014050380150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32DB">
        <w:rPr>
          <w:rFonts w:ascii="Times New Roman" w:hAnsi="Times New Roman"/>
          <w:sz w:val="28"/>
          <w:szCs w:val="28"/>
        </w:rPr>
        <w:t xml:space="preserve">лава  </w:t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1A32DB">
        <w:rPr>
          <w:rFonts w:ascii="Times New Roman" w:hAnsi="Times New Roman"/>
          <w:sz w:val="28"/>
          <w:szCs w:val="28"/>
        </w:rPr>
        <w:t>Глава</w:t>
      </w:r>
      <w:proofErr w:type="spellEnd"/>
      <w:proofErr w:type="gramEnd"/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DB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резовского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Маганского</w:t>
      </w:r>
      <w:r w:rsidRPr="001A32DB">
        <w:rPr>
          <w:rFonts w:ascii="Times New Roman" w:hAnsi="Times New Roman"/>
          <w:sz w:val="28"/>
          <w:szCs w:val="28"/>
        </w:rPr>
        <w:t xml:space="preserve"> сельсовета</w:t>
      </w: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DB">
        <w:rPr>
          <w:rFonts w:ascii="Times New Roman" w:hAnsi="Times New Roman"/>
          <w:sz w:val="28"/>
          <w:szCs w:val="28"/>
        </w:rPr>
        <w:t>_____________В.А.</w:t>
      </w:r>
      <w:r>
        <w:rPr>
          <w:rFonts w:ascii="Times New Roman" w:hAnsi="Times New Roman"/>
          <w:sz w:val="28"/>
          <w:szCs w:val="28"/>
        </w:rPr>
        <w:t xml:space="preserve"> Швецов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__________</w:t>
      </w:r>
      <w:proofErr w:type="spellStart"/>
      <w:r w:rsidR="00F435D4">
        <w:rPr>
          <w:rFonts w:ascii="Times New Roman" w:hAnsi="Times New Roman"/>
          <w:sz w:val="28"/>
          <w:szCs w:val="28"/>
        </w:rPr>
        <w:t>А.Г.Ларионов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СОГЛАСОВАНО: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К</w:t>
      </w:r>
      <w:r w:rsidRPr="00AF2F70">
        <w:rPr>
          <w:rFonts w:ascii="Times New Roman" w:hAnsi="Times New Roman"/>
          <w:sz w:val="28"/>
          <w:szCs w:val="28"/>
        </w:rPr>
        <w:t>У «По транспорту, техническому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и хозяйственному обслуживанию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муниципальных учреждений»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______________________</w:t>
      </w:r>
      <w:proofErr w:type="spellStart"/>
      <w:r w:rsidRPr="00AF2F70">
        <w:rPr>
          <w:rFonts w:ascii="Times New Roman" w:hAnsi="Times New Roman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</w:rPr>
        <w:t>Зборовский</w:t>
      </w:r>
      <w:proofErr w:type="spellEnd"/>
    </w:p>
    <w:p w:rsidR="00610193" w:rsidRPr="00AF2F70" w:rsidRDefault="00610193" w:rsidP="00610193"/>
    <w:p w:rsidR="00610193" w:rsidRPr="00AF2F70" w:rsidRDefault="00610193" w:rsidP="00610193"/>
    <w:p w:rsidR="000B1BC4" w:rsidRDefault="000B1BC4"/>
    <w:sectPr w:rsidR="000B1BC4" w:rsidSect="00612E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3"/>
    <w:rsid w:val="000B1BC4"/>
    <w:rsid w:val="000E41ED"/>
    <w:rsid w:val="00453717"/>
    <w:rsid w:val="00610193"/>
    <w:rsid w:val="00612E5E"/>
    <w:rsid w:val="006B6B02"/>
    <w:rsid w:val="009F4CB5"/>
    <w:rsid w:val="00A47296"/>
    <w:rsid w:val="00BB7B07"/>
    <w:rsid w:val="00C95247"/>
    <w:rsid w:val="00D2543E"/>
    <w:rsid w:val="00F435D4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2022-12-02T06:13:00Z</cp:lastPrinted>
  <dcterms:created xsi:type="dcterms:W3CDTF">2019-12-10T04:08:00Z</dcterms:created>
  <dcterms:modified xsi:type="dcterms:W3CDTF">2022-12-08T03:47:00Z</dcterms:modified>
</cp:coreProperties>
</file>